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68B2" w:rsidRDefault="009E68B2" w:rsidP="00B766E6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無農薬、無化学肥料の</w:t>
      </w:r>
      <w:r w:rsidR="00CF0A82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沖縄産モリンガ</w:t>
      </w:r>
      <w:r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  <w:t>100</w:t>
      </w: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%</w:t>
      </w:r>
    </w:p>
    <w:p w:rsidR="00B766E6" w:rsidRPr="0033507D" w:rsidRDefault="009E68B2" w:rsidP="00B766E6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スーパーベジタブルの焙煎茶</w:t>
      </w:r>
    </w:p>
    <w:p w:rsidR="00F114DB" w:rsidRDefault="00F114DB" w:rsidP="00B766E6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noProof/>
          <w:color w:val="333333"/>
          <w:kern w:val="0"/>
          <w:sz w:val="23"/>
          <w:szCs w:val="23"/>
        </w:rPr>
      </w:pPr>
    </w:p>
    <w:p w:rsidR="00B766E6" w:rsidRPr="00B766E6" w:rsidRDefault="00B766E6" w:rsidP="00B766E6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color w:val="333333"/>
          <w:kern w:val="0"/>
          <w:sz w:val="23"/>
          <w:szCs w:val="23"/>
        </w:rPr>
      </w:pPr>
    </w:p>
    <w:p w:rsidR="00B766E6" w:rsidRDefault="00B0114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" name="図 0" descr="IMG_1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02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6A" w:rsidRDefault="0007736A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07302E" w:rsidRDefault="0007302E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今回ご紹介する</w:t>
      </w:r>
      <w:r w:rsidR="009E68B2">
        <w:rPr>
          <w:rFonts w:ascii="Arial" w:eastAsia="ＭＳ Ｐゴシック" w:hAnsi="Arial" w:cs="Arial" w:hint="eastAsia"/>
          <w:color w:val="444444"/>
          <w:kern w:val="0"/>
          <w:szCs w:val="21"/>
        </w:rPr>
        <w:t>暮らしっく村の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「</w:t>
      </w:r>
      <w:r w:rsidR="009E68B2">
        <w:rPr>
          <w:rFonts w:ascii="Arial" w:eastAsia="ＭＳ Ｐゴシック" w:hAnsi="Arial" w:cs="Arial" w:hint="eastAsia"/>
          <w:color w:val="444444"/>
          <w:kern w:val="0"/>
          <w:szCs w:val="21"/>
        </w:rPr>
        <w:t>モリンガ茶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」</w:t>
      </w:r>
      <w:r w:rsidR="009E68B2">
        <w:rPr>
          <w:rFonts w:ascii="Arial" w:eastAsia="ＭＳ Ｐゴシック" w:hAnsi="Arial" w:cs="Arial" w:hint="eastAsia"/>
          <w:color w:val="444444"/>
          <w:kern w:val="0"/>
          <w:szCs w:val="21"/>
        </w:rPr>
        <w:t>の材料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は</w:t>
      </w: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沖縄のうるま市と名護市で農薬、化学肥料を使わずに</w:t>
      </w:r>
    </w:p>
    <w:p w:rsidR="0007302E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大切に育てられたモリンガ。</w:t>
      </w:r>
    </w:p>
    <w:p w:rsidR="0007302E" w:rsidRDefault="0007302E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スーパーベジタブルと</w:t>
      </w:r>
      <w:r w:rsidR="00381280">
        <w:rPr>
          <w:rFonts w:ascii="Arial" w:eastAsia="ＭＳ Ｐゴシック" w:hAnsi="Arial" w:cs="Arial" w:hint="eastAsia"/>
          <w:color w:val="444444"/>
          <w:kern w:val="0"/>
          <w:szCs w:val="21"/>
        </w:rPr>
        <w:t>い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われる</w:t>
      </w: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モリンガの栄養をそのままに焙煎した</w:t>
      </w: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和テイストのお茶です。</w:t>
      </w: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9E68B2" w:rsidRDefault="009E68B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ほうじ茶のような香ばしい香りと</w:t>
      </w:r>
    </w:p>
    <w:p w:rsidR="0007302E" w:rsidRDefault="009E68B2" w:rsidP="009E68B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緑茶のような甘い味わいが楽しめます。</w:t>
      </w: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F0A82" w:rsidRPr="0033507D" w:rsidRDefault="009E68B2" w:rsidP="00CF0A82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lastRenderedPageBreak/>
        <w:t>無着色、無香料、無添加</w:t>
      </w:r>
    </w:p>
    <w:p w:rsidR="00A170D4" w:rsidRPr="0033507D" w:rsidRDefault="00A170D4" w:rsidP="00CF0A82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</w:p>
    <w:p w:rsidR="00B766E6" w:rsidRPr="00B766E6" w:rsidRDefault="00B0114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5" name="図 4" descr="IMG_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3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br/>
        <w:t> 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栽培から加工まで全て国内生産されたモリンガ茶</w:t>
      </w:r>
      <w:r w:rsidRPr="009E68B2">
        <w:rPr>
          <w:rFonts w:ascii="Arial" w:eastAsia="ＭＳ Ｐゴシック" w:hAnsi="Arial" w:cs="Arial"/>
          <w:color w:val="444444"/>
          <w:kern w:val="0"/>
          <w:szCs w:val="21"/>
        </w:rPr>
        <w:t>。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添加物や着色料、香料なども加えず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沖縄産モリンガを焙煎しています。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No</w:t>
      </w:r>
      <w:r>
        <w:rPr>
          <w:rFonts w:ascii="Arial" w:eastAsia="ＭＳ Ｐゴシック" w:hAnsi="Arial" w:cs="Arial"/>
          <w:color w:val="444444"/>
          <w:kern w:val="0"/>
          <w:szCs w:val="21"/>
        </w:rPr>
        <w:t xml:space="preserve"> More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添加物！をうたい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心地よい暮らしを提案する</w:t>
      </w:r>
    </w:p>
    <w:p w:rsidR="009E68B2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暮らしっく村のモリンガ茶は</w:t>
      </w:r>
    </w:p>
    <w:p w:rsidR="00381280" w:rsidRDefault="009E68B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心と体に優しいお茶です。</w:t>
      </w:r>
    </w:p>
    <w:p w:rsidR="006544C2" w:rsidRDefault="006544C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191E0A" w:rsidRDefault="00191E0A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581D2E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B766E6" w:rsidRPr="00B766E6" w:rsidRDefault="00B766E6" w:rsidP="00B766E6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</w:t>
      </w:r>
      <w:r w:rsidR="00CF0A82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モリンガ</w:t>
      </w:r>
      <w:r w:rsidR="009E68B2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茶</w:t>
      </w:r>
      <w:r w:rsidR="00C95DF0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に</w:t>
      </w: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ついて詳しく見る</w:t>
      </w:r>
    </w:p>
    <w:p w:rsidR="00B766E6" w:rsidRPr="00B766E6" w:rsidRDefault="00581D2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  <w:bookmarkStart w:id="0" w:name="_GoBack"/>
      <w:bookmarkEnd w:id="0"/>
    </w:p>
    <w:p w:rsidR="00C66C83" w:rsidRDefault="00455631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lastRenderedPageBreak/>
        <w:t>モリンガの栄養成分</w:t>
      </w:r>
      <w:r w:rsidR="009E68B2" w:rsidRPr="009E68B2">
        <w:rPr>
          <w:rFonts w:ascii="Arial" w:eastAsia="ＭＳ Ｐゴシック" w:hAnsi="Arial" w:cs="Arial"/>
          <w:b/>
          <w:bCs/>
          <w:noProof/>
          <w:color w:val="444444"/>
          <w:kern w:val="0"/>
          <w:sz w:val="33"/>
          <w:szCs w:val="33"/>
        </w:rPr>
        <w:drawing>
          <wp:inline distT="0" distB="0" distL="0" distR="0">
            <wp:extent cx="5400040" cy="3599815"/>
            <wp:effectExtent l="25400" t="0" r="10160" b="0"/>
            <wp:docPr id="3" name="図 6" descr="IMG_1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59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br/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モリンガは、スーパーベジタブルと言われ</w:t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栄養成分がたっぷり。</w:t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例えば、</w:t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ギャバ（</w:t>
      </w:r>
      <w:r>
        <w:rPr>
          <w:rFonts w:ascii="Arial" w:eastAsia="ＭＳ Ｐゴシック" w:hAnsi="Arial" w:cs="Arial"/>
          <w:color w:val="444444"/>
          <w:kern w:val="0"/>
          <w:szCs w:val="21"/>
        </w:rPr>
        <w:t>r-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アミノ酪酸）は発芽玄米の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10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倍</w:t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タンパク質は納豆の２倍</w:t>
      </w:r>
    </w:p>
    <w:p w:rsidR="00455631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βカロチンは人参の３倍</w:t>
      </w:r>
    </w:p>
    <w:p w:rsidR="003801FE" w:rsidRDefault="0045563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ビタミン</w:t>
      </w:r>
      <w:r>
        <w:rPr>
          <w:rFonts w:ascii="Arial" w:eastAsia="ＭＳ Ｐゴシック" w:hAnsi="Arial" w:cs="Arial"/>
          <w:color w:val="444444"/>
          <w:kern w:val="0"/>
          <w:szCs w:val="21"/>
        </w:rPr>
        <w:t>E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はアーモンドの</w:t>
      </w:r>
      <w:r w:rsidR="003801FE">
        <w:rPr>
          <w:rFonts w:ascii="Arial" w:eastAsia="ＭＳ Ｐゴシック" w:hAnsi="Arial" w:cs="Arial"/>
          <w:color w:val="444444"/>
          <w:kern w:val="0"/>
          <w:szCs w:val="21"/>
        </w:rPr>
        <w:t>2</w:t>
      </w:r>
      <w:r w:rsidR="003801FE">
        <w:rPr>
          <w:rFonts w:ascii="Arial" w:eastAsia="ＭＳ Ｐゴシック" w:hAnsi="Arial" w:cs="Arial" w:hint="eastAsia"/>
          <w:color w:val="444444"/>
          <w:kern w:val="0"/>
          <w:szCs w:val="21"/>
        </w:rPr>
        <w:t>倍</w:t>
      </w:r>
    </w:p>
    <w:p w:rsidR="003801FE" w:rsidRDefault="003801FE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マグネシウムは玄米ご飯の</w:t>
      </w:r>
      <w:r>
        <w:rPr>
          <w:rFonts w:ascii="Arial" w:eastAsia="ＭＳ Ｐゴシック" w:hAnsi="Arial" w:cs="Arial"/>
          <w:color w:val="444444"/>
          <w:kern w:val="0"/>
          <w:szCs w:val="21"/>
        </w:rPr>
        <w:t>16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倍。</w:t>
      </w:r>
    </w:p>
    <w:p w:rsidR="003801FE" w:rsidRDefault="003801FE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3801FE" w:rsidRDefault="003801FE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モリンガは薬ではありませんが、</w:t>
      </w:r>
    </w:p>
    <w:p w:rsidR="0007302E" w:rsidRDefault="003801FE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その成分から製薬会社も注目している植物です。</w:t>
      </w:r>
    </w:p>
    <w:p w:rsidR="00A170D4" w:rsidRDefault="00714D6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 xml:space="preserve">　</w:t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 </w:t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002983" w:rsidRPr="0084358C" w:rsidRDefault="0000298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</w:p>
    <w:p w:rsidR="00295E93" w:rsidRDefault="00295E9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95E93" w:rsidRDefault="00B01145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8" name="図 7" descr="IMG_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36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8C" w:rsidRDefault="0084358C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Arial" w:hAnsi="Arial" w:cs="Arial"/>
          <w:color w:val="444444"/>
          <w:kern w:val="0"/>
          <w:szCs w:val="21"/>
        </w:rPr>
      </w:pP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モリンガの原産地は北インド</w:t>
      </w:r>
      <w:r w:rsidR="00714D61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。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モリンガはアーユルヴェーダで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  <w:t>300</w:t>
      </w: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の病気を防ぐことができる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有益な植物だと記述され</w:t>
      </w:r>
      <w:r w:rsidR="00BD465C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て</w:t>
      </w: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いるそうです。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熱帯地方で寒さに弱いモリンガは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暖かい沖縄での栽培に最適。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モリンガの好む気候があるから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国産の安心なお茶をいただくことができるのです。</w:t>
      </w:r>
    </w:p>
    <w:p w:rsidR="00714D61" w:rsidRDefault="00714D61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714D61" w:rsidRDefault="00B0114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/>
          <w:noProof/>
          <w:color w:val="444444"/>
          <w:kern w:val="0"/>
          <w:szCs w:val="21"/>
        </w:rPr>
        <w:lastRenderedPageBreak/>
        <w:drawing>
          <wp:inline distT="0" distB="0" distL="0" distR="0">
            <wp:extent cx="5400040" cy="3599815"/>
            <wp:effectExtent l="25400" t="0" r="10160" b="0"/>
            <wp:docPr id="9" name="図 8" descr="IMG_1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39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FE" w:rsidRDefault="003801FE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F068F1" w:rsidRDefault="003801FE" w:rsidP="003801FE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ティーパックもこだわって、無漂白。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飲んだ後のお茶殻は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無農薬だから捨てずに</w:t>
      </w:r>
    </w:p>
    <w:p w:rsidR="003801FE" w:rsidRDefault="003801FE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葉を取り出して、肥料として</w:t>
      </w:r>
    </w:p>
    <w:p w:rsidR="003801FE" w:rsidRDefault="00381280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草木にあげ</w:t>
      </w:r>
      <w:r w:rsidR="003801FE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られます。</w:t>
      </w:r>
    </w:p>
    <w:p w:rsidR="00714D61" w:rsidRDefault="00714D61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8A2941" w:rsidRDefault="008A2941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飲んだ後まで優しいお茶ですね。</w:t>
      </w:r>
    </w:p>
    <w:p w:rsidR="008A2941" w:rsidRDefault="008A2941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002983" w:rsidRPr="008A2941" w:rsidRDefault="0000298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D31DEA" w:rsidRPr="00C95DF0" w:rsidRDefault="00D31DEA" w:rsidP="00D31DE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モリンガ茶に期待すること</w:t>
      </w:r>
    </w:p>
    <w:p w:rsidR="00002983" w:rsidRDefault="0000298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002983" w:rsidRDefault="0000298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B01145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lastRenderedPageBreak/>
        <w:drawing>
          <wp:inline distT="0" distB="0" distL="0" distR="0">
            <wp:extent cx="5400040" cy="3599815"/>
            <wp:effectExtent l="25400" t="0" r="10160" b="0"/>
            <wp:docPr id="10" name="図 9" descr="IMG_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40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E" w:rsidRDefault="002745A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モリンガ茶を飲むと排出が進み、</w:t>
      </w: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様々な効果が期待されます。</w:t>
      </w: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●便秘が解消する</w:t>
      </w: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C669F" w:rsidRPr="00BD465C" w:rsidRDefault="004C669F" w:rsidP="004C669F">
      <w:pPr>
        <w:pStyle w:val="a5"/>
        <w:widowControl/>
        <w:numPr>
          <w:ilvl w:val="0"/>
          <w:numId w:val="3"/>
        </w:numPr>
        <w:shd w:val="clear" w:color="auto" w:fill="FFFFFF"/>
        <w:spacing w:line="378" w:lineRule="atLeast"/>
        <w:ind w:leftChars="0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D465C">
        <w:rPr>
          <w:rFonts w:ascii="Arial" w:eastAsia="ＭＳ Ｐゴシック" w:hAnsi="Arial" w:cs="Arial" w:hint="eastAsia"/>
          <w:color w:val="444444"/>
          <w:kern w:val="0"/>
          <w:szCs w:val="21"/>
        </w:rPr>
        <w:t>血行が良くなり、冷え性が改善</w:t>
      </w: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C669F" w:rsidRPr="00BD465C" w:rsidRDefault="004C669F" w:rsidP="004C669F">
      <w:pPr>
        <w:pStyle w:val="a5"/>
        <w:widowControl/>
        <w:numPr>
          <w:ilvl w:val="0"/>
          <w:numId w:val="3"/>
        </w:numPr>
        <w:shd w:val="clear" w:color="auto" w:fill="FFFFFF"/>
        <w:spacing w:line="378" w:lineRule="atLeast"/>
        <w:ind w:leftChars="0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D465C">
        <w:rPr>
          <w:rFonts w:ascii="Arial" w:eastAsia="ＭＳ Ｐゴシック" w:hAnsi="Arial" w:cs="Arial" w:hint="eastAsia"/>
          <w:color w:val="444444"/>
          <w:kern w:val="0"/>
          <w:szCs w:val="21"/>
        </w:rPr>
        <w:t>アレルギー症状が緩和</w:t>
      </w:r>
    </w:p>
    <w:p w:rsidR="004C669F" w:rsidRPr="00BD465C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C669F" w:rsidRPr="00BD465C" w:rsidRDefault="004C669F" w:rsidP="004C669F">
      <w:pPr>
        <w:pStyle w:val="a5"/>
        <w:widowControl/>
        <w:numPr>
          <w:ilvl w:val="0"/>
          <w:numId w:val="3"/>
        </w:numPr>
        <w:shd w:val="clear" w:color="auto" w:fill="FFFFFF"/>
        <w:spacing w:line="378" w:lineRule="atLeast"/>
        <w:ind w:leftChars="0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D465C">
        <w:rPr>
          <w:rFonts w:ascii="Arial" w:eastAsia="ＭＳ Ｐゴシック" w:hAnsi="Arial" w:cs="Arial" w:hint="eastAsia"/>
          <w:color w:val="444444"/>
          <w:kern w:val="0"/>
          <w:szCs w:val="21"/>
        </w:rPr>
        <w:t>体が軽くなる</w:t>
      </w:r>
    </w:p>
    <w:p w:rsidR="004C669F" w:rsidRPr="00BD465C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8A2941" w:rsidRDefault="008A2941" w:rsidP="008A2941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優れた栄養が</w:t>
      </w:r>
      <w:r w:rsidR="007373D1">
        <w:rPr>
          <w:rFonts w:ascii="Arial" w:eastAsia="ＭＳ Ｐゴシック" w:hAnsi="Arial" w:cs="Arial" w:hint="eastAsia"/>
          <w:color w:val="444444"/>
          <w:kern w:val="0"/>
          <w:szCs w:val="21"/>
        </w:rPr>
        <w:t>豊富に含まれ</w:t>
      </w:r>
    </w:p>
    <w:p w:rsidR="007373D1" w:rsidRDefault="008A2941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奇跡の木、命の樹ともいわれる</w:t>
      </w:r>
      <w:r w:rsidR="004C669F" w:rsidRPr="004C669F">
        <w:rPr>
          <w:rFonts w:ascii="Arial" w:eastAsia="ＭＳ Ｐゴシック" w:hAnsi="Arial" w:cs="Arial" w:hint="eastAsia"/>
          <w:color w:val="444444"/>
          <w:kern w:val="0"/>
          <w:szCs w:val="21"/>
        </w:rPr>
        <w:t>モリンガ</w:t>
      </w:r>
      <w:r w:rsidR="007373D1">
        <w:rPr>
          <w:rFonts w:ascii="Arial" w:eastAsia="ＭＳ Ｐゴシック" w:hAnsi="Arial" w:cs="Arial" w:hint="eastAsia"/>
          <w:color w:val="444444"/>
          <w:kern w:val="0"/>
          <w:szCs w:val="21"/>
        </w:rPr>
        <w:t>。</w:t>
      </w:r>
    </w:p>
    <w:p w:rsidR="007373D1" w:rsidRDefault="007373D1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8A2941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4C669F">
        <w:rPr>
          <w:rFonts w:ascii="Arial" w:eastAsia="ＭＳ Ｐゴシック" w:hAnsi="Arial" w:cs="Arial" w:hint="eastAsia"/>
          <w:color w:val="444444"/>
          <w:kern w:val="0"/>
          <w:szCs w:val="21"/>
        </w:rPr>
        <w:t>栄養成分を抽出していただく</w:t>
      </w:r>
    </w:p>
    <w:p w:rsidR="004C669F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4C669F">
        <w:rPr>
          <w:rFonts w:ascii="Arial" w:eastAsia="ＭＳ Ｐゴシック" w:hAnsi="Arial" w:cs="Arial" w:hint="eastAsia"/>
          <w:color w:val="444444"/>
          <w:kern w:val="0"/>
          <w:szCs w:val="21"/>
        </w:rPr>
        <w:t>煮出しタイプのお茶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なので</w:t>
      </w:r>
    </w:p>
    <w:p w:rsidR="008A2941" w:rsidRDefault="004C669F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栄養が丸ごと期待できます。</w:t>
      </w:r>
    </w:p>
    <w:p w:rsidR="008A2941" w:rsidRDefault="008A2941" w:rsidP="004C66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84358C" w:rsidRDefault="0084358C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84358C" w:rsidRPr="00BD465C" w:rsidRDefault="00BD465C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Cs/>
          <w:color w:val="444444"/>
          <w:kern w:val="0"/>
          <w:sz w:val="33"/>
          <w:szCs w:val="33"/>
          <w:bdr w:val="none" w:sz="0" w:space="0" w:color="auto" w:frame="1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モリンガ茶の</w:t>
      </w:r>
      <w:r w:rsidR="004C669F"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飲み方</w:t>
      </w:r>
    </w:p>
    <w:p w:rsidR="0084358C" w:rsidRDefault="0084358C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2659EB" w:rsidRDefault="00B01145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  <w:bdr w:val="none" w:sz="0" w:space="0" w:color="auto" w:frame="1"/>
        </w:rPr>
        <w:drawing>
          <wp:inline distT="0" distB="0" distL="0" distR="0">
            <wp:extent cx="5400040" cy="3599815"/>
            <wp:effectExtent l="25400" t="0" r="10160" b="0"/>
            <wp:docPr id="15" name="図 14" descr="IMG_1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9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ティーパック１つに対して</w:t>
      </w: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1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〜</w:t>
      </w: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1.5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リットルの水を入れて中火にかけ</w:t>
      </w: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沸騰したら</w:t>
      </w: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4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、</w:t>
      </w: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5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分煮出します。</w:t>
      </w: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濃いめがお好みの方は</w:t>
      </w: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500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〜</w:t>
      </w: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800ml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の水でも</w:t>
      </w:r>
      <w:r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OK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。</w:t>
      </w: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香ばしい香りと</w:t>
      </w:r>
    </w:p>
    <w:p w:rsidR="00381280" w:rsidRDefault="004C669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奥深い味わいが楽しめます。</w:t>
      </w: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癖が全然なくて</w:t>
      </w: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とても飲みやすいモリンガ茶。</w:t>
      </w: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そのままでも毎日美味しくいただけますが</w:t>
      </w:r>
    </w:p>
    <w:p w:rsidR="00381280" w:rsidRDefault="0038128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lastRenderedPageBreak/>
        <w:t>アレンジしても楽しいです。</w:t>
      </w:r>
    </w:p>
    <w:p w:rsidR="00B3620F" w:rsidRPr="004C669F" w:rsidRDefault="00B3620F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766E6" w:rsidRPr="00B766E6" w:rsidRDefault="00B766E6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745AE" w:rsidRDefault="002745AE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  <w:bdr w:val="none" w:sz="0" w:space="0" w:color="auto" w:frame="1"/>
        </w:rPr>
      </w:pPr>
    </w:p>
    <w:p w:rsidR="00CF2F3E" w:rsidRPr="00C95DF0" w:rsidRDefault="004C669F" w:rsidP="00CF2F3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モリンガ茶のアレンジ</w:t>
      </w: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br/>
      </w:r>
      <w:r w:rsidR="00B01145"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6" name="図 15" descr="IMG_1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9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アイス</w:t>
      </w:r>
      <w:r w:rsidR="0038128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で飲む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場合は、煮出してから冷やします</w:t>
      </w:r>
      <w:r w:rsidR="00CF2F3E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。</w:t>
      </w: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煮出す時間がない場合は</w:t>
      </w: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熱湯を注いでも大丈夫。</w:t>
      </w: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梅干し１個、醤油少々、生姜の絞り汁少々を加えたり</w:t>
      </w:r>
    </w:p>
    <w:p w:rsidR="00381280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柑橘の皮</w:t>
      </w:r>
      <w:r w:rsidR="00D31DEA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と甘み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を加えたり</w:t>
      </w:r>
      <w:r w:rsidR="0038128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、</w:t>
      </w:r>
    </w:p>
    <w:p w:rsidR="004C669F" w:rsidRDefault="0038128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豆乳を加えてラテにしたり、</w:t>
      </w:r>
      <w:r w:rsidR="004C669F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。</w:t>
      </w:r>
    </w:p>
    <w:p w:rsidR="00381280" w:rsidRDefault="00381280" w:rsidP="0038128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お好みの飲み方を見つけてください。</w:t>
      </w:r>
    </w:p>
    <w:p w:rsidR="004C669F" w:rsidRDefault="004C669F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381280" w:rsidRDefault="004C669F" w:rsidP="0038128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お茶</w:t>
      </w:r>
      <w:r w:rsidR="0038128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グルタミン酸の数値が高いから、</w:t>
      </w:r>
    </w:p>
    <w:p w:rsidR="00381280" w:rsidRDefault="00381280" w:rsidP="0038128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旨味がたっぷり。</w:t>
      </w:r>
    </w:p>
    <w:p w:rsidR="00381280" w:rsidRDefault="00381280" w:rsidP="0038128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4C669F" w:rsidRDefault="0038128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朝粥やお茶</w:t>
      </w:r>
      <w:r w:rsidR="004C669F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漬け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もオススメ</w:t>
      </w:r>
      <w:r w:rsidR="004C669F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です。</w:t>
      </w:r>
    </w:p>
    <w:p w:rsidR="00381280" w:rsidRDefault="0038128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766E6" w:rsidRPr="00B766E6" w:rsidRDefault="00581D2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B766E6" w:rsidRPr="00B766E6" w:rsidRDefault="00B766E6" w:rsidP="00B766E6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＞＞</w:t>
      </w:r>
      <w:r w:rsidR="00F3346A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商品の購入はこちら</w:t>
      </w:r>
    </w:p>
    <w:p w:rsidR="00B766E6" w:rsidRPr="00B766E6" w:rsidRDefault="00581D2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 </w:t>
      </w:r>
    </w:p>
    <w:p w:rsidR="00D31DEA" w:rsidRDefault="00D31DEA" w:rsidP="00191E0A">
      <w:pPr>
        <w:widowControl/>
        <w:pBdr>
          <w:left w:val="single" w:sz="24" w:space="10" w:color="D6D6D6"/>
        </w:pBdr>
        <w:shd w:val="clear" w:color="auto" w:fill="FFFFFF"/>
        <w:jc w:val="left"/>
        <w:textAlignment w:val="baseline"/>
        <w:outlineLvl w:val="2"/>
        <w:rPr>
          <w:rFonts w:ascii="Arial" w:eastAsia="ＭＳ Ｐゴシック" w:hAnsi="Arial" w:cs="Arial"/>
          <w:b/>
          <w:bCs/>
          <w:color w:val="373E4D"/>
          <w:kern w:val="0"/>
          <w:sz w:val="33"/>
          <w:szCs w:val="33"/>
          <w:bdr w:val="none" w:sz="0" w:space="0" w:color="auto" w:frame="1"/>
        </w:rPr>
      </w:pPr>
      <w:r>
        <w:rPr>
          <w:rFonts w:ascii="Arial" w:eastAsia="ＭＳ Ｐゴシック" w:hAnsi="Arial" w:cs="Arial" w:hint="eastAsia"/>
          <w:b/>
          <w:bCs/>
          <w:color w:val="373E4D"/>
          <w:kern w:val="0"/>
          <w:sz w:val="33"/>
          <w:szCs w:val="33"/>
          <w:bdr w:val="none" w:sz="0" w:space="0" w:color="auto" w:frame="1"/>
        </w:rPr>
        <w:t>和テイストで旨味が強く</w:t>
      </w:r>
    </w:p>
    <w:p w:rsidR="00D31DEA" w:rsidRDefault="00D31DEA" w:rsidP="00191E0A">
      <w:pPr>
        <w:widowControl/>
        <w:pBdr>
          <w:left w:val="single" w:sz="24" w:space="10" w:color="D6D6D6"/>
        </w:pBdr>
        <w:shd w:val="clear" w:color="auto" w:fill="FFFFFF"/>
        <w:jc w:val="left"/>
        <w:textAlignment w:val="baseline"/>
        <w:outlineLvl w:val="2"/>
        <w:rPr>
          <w:rFonts w:ascii="Arial" w:eastAsia="ＭＳ Ｐゴシック" w:hAnsi="Arial" w:cs="Arial"/>
          <w:b/>
          <w:bCs/>
          <w:color w:val="373E4D"/>
          <w:kern w:val="0"/>
          <w:sz w:val="33"/>
          <w:szCs w:val="33"/>
          <w:bdr w:val="none" w:sz="0" w:space="0" w:color="auto" w:frame="1"/>
        </w:rPr>
      </w:pPr>
      <w:r>
        <w:rPr>
          <w:rFonts w:ascii="Arial" w:eastAsia="ＭＳ Ｐゴシック" w:hAnsi="Arial" w:cs="Arial" w:hint="eastAsia"/>
          <w:b/>
          <w:bCs/>
          <w:color w:val="373E4D"/>
          <w:kern w:val="0"/>
          <w:sz w:val="33"/>
          <w:szCs w:val="33"/>
          <w:bdr w:val="none" w:sz="0" w:space="0" w:color="auto" w:frame="1"/>
        </w:rPr>
        <w:t>奥深い味わいのモリンガ茶</w:t>
      </w:r>
    </w:p>
    <w:p w:rsidR="00B766E6" w:rsidRPr="00B766E6" w:rsidRDefault="00B766E6" w:rsidP="00191E0A">
      <w:pPr>
        <w:widowControl/>
        <w:pBdr>
          <w:left w:val="single" w:sz="24" w:space="10" w:color="D6D6D6"/>
        </w:pBdr>
        <w:shd w:val="clear" w:color="auto" w:fill="FFFFFF"/>
        <w:jc w:val="left"/>
        <w:textAlignment w:val="baseline"/>
        <w:outlineLvl w:val="2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 </w:t>
      </w:r>
    </w:p>
    <w:p w:rsidR="00B01145" w:rsidRDefault="003F1549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  <w:bdr w:val="none" w:sz="0" w:space="0" w:color="auto" w:frame="1"/>
        </w:rPr>
        <w:drawing>
          <wp:inline distT="0" distB="0" distL="0" distR="0">
            <wp:extent cx="5400040" cy="3599815"/>
            <wp:effectExtent l="25400" t="0" r="10160" b="0"/>
            <wp:docPr id="2" name="図 1" descr="IMG_1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6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6A" w:rsidRDefault="00F3346A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人に必要な栄養素がバランスよく含まれる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lastRenderedPageBreak/>
        <w:t>モリンガのお茶。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焙煎することで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香りが豊かに広がり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細胞の隅々まで行きわたるようです。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即効性のあるものではありませんが、</w:t>
      </w:r>
    </w:p>
    <w:p w:rsidR="008A294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細く長く、毎日続けることで</w:t>
      </w:r>
    </w:p>
    <w:p w:rsidR="00F068F1" w:rsidRDefault="008A294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老廃物を排出する効果が期待できそう。</w:t>
      </w:r>
    </w:p>
    <w:p w:rsidR="00F068F1" w:rsidRDefault="00F068F1" w:rsidP="00F068F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9B5279" w:rsidRDefault="009B5279" w:rsidP="00F334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毎日のティータイムに、</w:t>
      </w:r>
    </w:p>
    <w:p w:rsidR="002D6A7C" w:rsidRDefault="009B5279" w:rsidP="00F334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モリンガ茶もぜひ。</w:t>
      </w:r>
    </w:p>
    <w:p w:rsidR="000F3DA8" w:rsidRDefault="000F3DA8" w:rsidP="00F334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0F3DA8" w:rsidRDefault="000F3DA8" w:rsidP="00F334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【原材料】</w:t>
      </w:r>
    </w:p>
    <w:p w:rsidR="00906F54" w:rsidRDefault="00D31DEA" w:rsidP="00F334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モリンガ（沖縄産）</w:t>
      </w:r>
    </w:p>
    <w:p w:rsidR="00B766E6" w:rsidRPr="00B766E6" w:rsidRDefault="00581D2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B766E6" w:rsidRPr="00B766E6" w:rsidRDefault="00B766E6" w:rsidP="00B766E6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＞＞</w:t>
      </w:r>
      <w:r w:rsidR="00F3346A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商品</w:t>
      </w: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の購入はこちら。</w:t>
      </w:r>
    </w:p>
    <w:p w:rsidR="00B766E6" w:rsidRPr="00B766E6" w:rsidRDefault="00581D2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</w:p>
    <w:p w:rsidR="00B766E6" w:rsidRDefault="00B766E6"/>
    <w:sectPr w:rsidR="00B766E6" w:rsidSect="002618D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BE3D44"/>
    <w:multiLevelType w:val="multilevel"/>
    <w:tmpl w:val="3C3E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8F1540"/>
    <w:multiLevelType w:val="multilevel"/>
    <w:tmpl w:val="CE5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463C03"/>
    <w:multiLevelType w:val="hybridMultilevel"/>
    <w:tmpl w:val="5CF2475E"/>
    <w:lvl w:ilvl="0" w:tplc="874E2A5C">
      <w:numFmt w:val="bullet"/>
      <w:suff w:val="space"/>
      <w:lvlText w:val="●"/>
      <w:lvlJc w:val="left"/>
      <w:pPr>
        <w:ind w:left="220" w:hanging="220"/>
      </w:pPr>
      <w:rPr>
        <w:rFonts w:ascii="ＭＳ Ｐゴシック" w:eastAsia="ＭＳ Ｐゴシック" w:hAnsi="ＭＳ Ｐゴシック" w:cs="Arial" w:hint="eastAsia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E6"/>
    <w:rsid w:val="00002983"/>
    <w:rsid w:val="0007302E"/>
    <w:rsid w:val="000737A7"/>
    <w:rsid w:val="0007736A"/>
    <w:rsid w:val="000F3DA8"/>
    <w:rsid w:val="00186614"/>
    <w:rsid w:val="00191E0A"/>
    <w:rsid w:val="001A1BD2"/>
    <w:rsid w:val="002618DC"/>
    <w:rsid w:val="002659EB"/>
    <w:rsid w:val="002745AE"/>
    <w:rsid w:val="00295E93"/>
    <w:rsid w:val="002B428F"/>
    <w:rsid w:val="002D6A7C"/>
    <w:rsid w:val="0033507D"/>
    <w:rsid w:val="003406FE"/>
    <w:rsid w:val="0034093B"/>
    <w:rsid w:val="003433B9"/>
    <w:rsid w:val="003801FE"/>
    <w:rsid w:val="00381280"/>
    <w:rsid w:val="003A6470"/>
    <w:rsid w:val="003F1549"/>
    <w:rsid w:val="004374C7"/>
    <w:rsid w:val="00455631"/>
    <w:rsid w:val="004C669F"/>
    <w:rsid w:val="004F5DE2"/>
    <w:rsid w:val="00530A7D"/>
    <w:rsid w:val="00543220"/>
    <w:rsid w:val="00581D2E"/>
    <w:rsid w:val="005E2394"/>
    <w:rsid w:val="006544C2"/>
    <w:rsid w:val="00714D61"/>
    <w:rsid w:val="00734FDB"/>
    <w:rsid w:val="007373D1"/>
    <w:rsid w:val="007E51AE"/>
    <w:rsid w:val="007E79FF"/>
    <w:rsid w:val="00801578"/>
    <w:rsid w:val="0084358C"/>
    <w:rsid w:val="0084607E"/>
    <w:rsid w:val="008A2941"/>
    <w:rsid w:val="008C51C8"/>
    <w:rsid w:val="00903805"/>
    <w:rsid w:val="00906F54"/>
    <w:rsid w:val="009B5279"/>
    <w:rsid w:val="009E68B2"/>
    <w:rsid w:val="009F7F4D"/>
    <w:rsid w:val="00A07293"/>
    <w:rsid w:val="00A1643B"/>
    <w:rsid w:val="00A170D4"/>
    <w:rsid w:val="00A26FFF"/>
    <w:rsid w:val="00A471A6"/>
    <w:rsid w:val="00A849B5"/>
    <w:rsid w:val="00A9118F"/>
    <w:rsid w:val="00B01145"/>
    <w:rsid w:val="00B3620F"/>
    <w:rsid w:val="00B423E2"/>
    <w:rsid w:val="00B766E6"/>
    <w:rsid w:val="00B80A82"/>
    <w:rsid w:val="00BD465C"/>
    <w:rsid w:val="00C66C83"/>
    <w:rsid w:val="00C95DF0"/>
    <w:rsid w:val="00CC0F4A"/>
    <w:rsid w:val="00CF0A82"/>
    <w:rsid w:val="00CF2F3E"/>
    <w:rsid w:val="00D31DEA"/>
    <w:rsid w:val="00DF1F27"/>
    <w:rsid w:val="00E60513"/>
    <w:rsid w:val="00E6163F"/>
    <w:rsid w:val="00F03018"/>
    <w:rsid w:val="00F068F1"/>
    <w:rsid w:val="00F114DB"/>
    <w:rsid w:val="00F3346A"/>
    <w:rsid w:val="00FA3D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docId w15:val="{F1591B58-0BC4-4C60-8761-6C1292712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0" w:defSemiHidden="0" w:defUnhideWhenUsed="0" w:defQFormat="0" w:count="373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2618DC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B766E6"/>
    <w:pPr>
      <w:widowControl/>
      <w:spacing w:before="100" w:beforeAutospacing="1" w:after="100" w:afterAutospacing="1"/>
      <w:jc w:val="left"/>
      <w:outlineLvl w:val="1"/>
    </w:pPr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B766E6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B766E6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見出し 2 (文字)"/>
    <w:basedOn w:val="a0"/>
    <w:link w:val="2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character" w:customStyle="1" w:styleId="30">
    <w:name w:val="見出し 3 (文字)"/>
    <w:basedOn w:val="a0"/>
    <w:link w:val="3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customStyle="1" w:styleId="40">
    <w:name w:val="見出し 4 (文字)"/>
    <w:basedOn w:val="a0"/>
    <w:link w:val="4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766E6"/>
  </w:style>
  <w:style w:type="character" w:styleId="a3">
    <w:name w:val="Hyperlink"/>
    <w:basedOn w:val="a0"/>
    <w:uiPriority w:val="99"/>
    <w:semiHidden/>
    <w:unhideWhenUsed/>
    <w:rsid w:val="00B766E6"/>
    <w:rPr>
      <w:color w:val="0000FF"/>
      <w:u w:val="single"/>
    </w:rPr>
  </w:style>
  <w:style w:type="character" w:customStyle="1" w:styleId="pin1464871251159count">
    <w:name w:val="pin_1464871251159_count"/>
    <w:basedOn w:val="a0"/>
    <w:rsid w:val="00B766E6"/>
  </w:style>
  <w:style w:type="paragraph" w:styleId="Web">
    <w:name w:val="Normal (Web)"/>
    <w:basedOn w:val="a"/>
    <w:uiPriority w:val="99"/>
    <w:semiHidden/>
    <w:unhideWhenUsed/>
    <w:rsid w:val="00B766E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customStyle="1" w:styleId="1mf">
    <w:name w:val="_1mf"/>
    <w:basedOn w:val="a"/>
    <w:rsid w:val="00B766E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766E6"/>
    <w:rPr>
      <w:b/>
      <w:bCs/>
    </w:rPr>
  </w:style>
  <w:style w:type="paragraph" w:styleId="a5">
    <w:name w:val="List Paragraph"/>
    <w:basedOn w:val="a"/>
    <w:rsid w:val="00BD465C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9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81494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96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6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9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1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6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6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44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9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19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01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7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9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33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4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74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2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0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17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12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1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4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85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98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270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48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160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2002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6546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096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5950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8928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3364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9358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670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9309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2891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3970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6117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2176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825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1283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65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9507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650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39942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6072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041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8863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3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9028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896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7350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41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63453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6888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42055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3606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844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5472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0511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61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3133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4569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6108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1437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5143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923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027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3585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474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461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5122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268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96209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3541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1002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1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57842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6766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7241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1880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701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28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6007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9981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9456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3464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917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620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794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6849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916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84691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3189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0649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324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1563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530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1409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226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498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2252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9742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0173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7906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7538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57107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9027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95425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4121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612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236270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3020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57513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88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742690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06406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25954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63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55183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1394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106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0492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534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337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173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7626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93902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7522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8871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6338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994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6522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0600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3920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8221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7705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21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55513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0647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7871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127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0164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926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9505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117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33824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146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22042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8202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528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2312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4823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6379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8670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0909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67574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742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1840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870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219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44709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988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7119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669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7647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2834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34730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2632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3447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9329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0795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753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8668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8941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2713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808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6240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281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9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1068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3176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0012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0110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7159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6261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1503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48345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04718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37857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64944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8039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9666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68436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156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2143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687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730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17523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2721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1744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13247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04969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500300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6865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56645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906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64971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23571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1945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8152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38574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43303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529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812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3732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2796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2634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6975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0061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0794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628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0766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3205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6746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820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895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0749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453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781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6358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8914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0313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9388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2380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46307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2422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8075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214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4069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547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3705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6567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91145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8795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0887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4064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74914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93099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08030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</dc:creator>
  <cp:keywords/>
  <dc:description/>
  <cp:lastModifiedBy>ai</cp:lastModifiedBy>
  <cp:revision>2</cp:revision>
  <cp:lastPrinted>2016-10-09T05:08:00Z</cp:lastPrinted>
  <dcterms:created xsi:type="dcterms:W3CDTF">2016-10-12T08:57:00Z</dcterms:created>
  <dcterms:modified xsi:type="dcterms:W3CDTF">2016-10-12T08:57:00Z</dcterms:modified>
</cp:coreProperties>
</file>